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AD" w:rsidRDefault="00F77A2F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77A2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Доклад к заседанию комисс</w:t>
      </w:r>
      <w:r w:rsidR="005451A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ии по противодействию коррупции</w:t>
      </w:r>
    </w:p>
    <w:p w:rsidR="00F77A2F" w:rsidRPr="00F77A2F" w:rsidRDefault="00F77A2F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77A2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4 квартал 2022 года</w:t>
      </w:r>
    </w:p>
    <w:p w:rsidR="00F77A2F" w:rsidRDefault="00F77A2F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21978" w:rsidRDefault="00B21978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бзор изменений законодательства</w:t>
      </w:r>
    </w:p>
    <w:p w:rsidR="00B21978" w:rsidRDefault="00B21978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противодействии коррупции за 2022 год</w:t>
      </w:r>
    </w:p>
    <w:p w:rsidR="00B21978" w:rsidRPr="00B21978" w:rsidRDefault="00B21978" w:rsidP="00B2197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21978" w:rsidRPr="00B21978" w:rsidRDefault="00B21978" w:rsidP="00B2197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коррупции»» внесены изменения в Федеральный закон от 25.12.2008 № 273-ФЗ «О противодействии коррупции»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 дополнен статьей 8.2 «Контроль за законностью получения денежных средств»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8" w:rsidRPr="00B21978" w:rsidRDefault="00B21978" w:rsidP="00B2197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от 01.04.2022 № 90-ФЗ «О внесении изменений в отдельные законодательные акты Российской Федерации внесены изменения в Федеральный закон от 25.12.2008 № 273-ФЗ «О противодействии коррупции»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8.1 Федерального закона от 25.12.2008 № 273-ФЗ «О противодействии коррупции» после слова «организаций),» дополнена словами «цифровых финансовых активов, цифровой валюты,»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8" w:rsidRPr="00B21978" w:rsidRDefault="00B21978" w:rsidP="00B2197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Актуализированы акты Президента РФ по вопросам противодействия коррупции</w:t>
      </w:r>
    </w:p>
    <w:tbl>
      <w:tblPr>
        <w:tblW w:w="1020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581"/>
        <w:gridCol w:w="180"/>
        <w:gridCol w:w="129"/>
        <w:gridCol w:w="310"/>
      </w:tblGrid>
      <w:tr w:rsidR="00B21978" w:rsidRPr="00B21978" w:rsidTr="00B21978">
        <w:trPr>
          <w:tblCellSpacing w:w="0" w:type="dxa"/>
        </w:trPr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03" w:type="dxa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403"/>
            </w:tblGrid>
            <w:tr w:rsidR="00B21978" w:rsidRPr="00B21978" w:rsidTr="00B21978">
              <w:trPr>
                <w:trHeight w:val="96"/>
                <w:tblCellSpacing w:w="0" w:type="dxa"/>
              </w:trPr>
              <w:tc>
                <w:tcPr>
                  <w:tcW w:w="9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1978" w:rsidRPr="00B21978" w:rsidRDefault="00B03B3A" w:rsidP="00B2197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B21978" w:rsidRPr="00B21978">
                      <w:rPr>
                        <w:rFonts w:ascii="Times New Roman" w:eastAsia="Times New Roman" w:hAnsi="Times New Roman" w:cs="Times New Roman"/>
                        <w:b/>
                        <w:i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Указ</w:t>
                    </w:r>
                  </w:hyperlink>
                  <w:r w:rsidR="00B21978" w:rsidRPr="00B2197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Президента РФ от 27.06.2022 N 404 </w:t>
                  </w:r>
                  <w:r w:rsidR="00B21978" w:rsidRPr="00B2197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"О внесении изменений в некоторые акты Президента Российской Федерации"</w:t>
                  </w:r>
                </w:p>
              </w:tc>
            </w:tr>
          </w:tbl>
          <w:p w:rsidR="00B21978" w:rsidRPr="00B21978" w:rsidRDefault="00B21978" w:rsidP="00B219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978" w:rsidRPr="00B21978" w:rsidRDefault="00B21978" w:rsidP="00B219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4AB208" wp14:editId="4E014E06">
                      <wp:extent cx="114300" cy="142875"/>
                      <wp:effectExtent l="0" t="0" r="0" b="0"/>
                      <wp:docPr id="1" name="AutoShape 1" descr="C:\Users\arhas\AppData\Local\Temp\lu211323ylud6.tmp\lu211323yludj_tmp_54b91e3eac7469f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F087E" id="AutoShape 1" o:spid="_x0000_s1026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978" w:rsidRPr="00B21978" w:rsidRDefault="00B21978" w:rsidP="00B219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978" w:rsidRPr="00B21978" w:rsidRDefault="00B21978" w:rsidP="00B219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Поправки, касающиеся лиц, замещающих государственные должности РФ в органах публичной власти и территориальной избирательной комиссии федеральной территории "Сириус", внесены в: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РФ от 21.09.2009 N 1066; Указ Президента РФ от 08.07.2013 N 613 "Вопросы противодействия коррупции" и порядок, утвержденный этим Указом; Положение о порядке сообщения лицами, замещающими отдельные </w:t>
      </w:r>
      <w:r w:rsidRPr="00B21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Указом Президента РФ от 22.12.2015 N 650.</w:t>
      </w: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8" w:rsidRPr="00B21978" w:rsidRDefault="00B21978" w:rsidP="00B21978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26.05.2021 N 155-ФЗ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в </w:t>
      </w:r>
      <w:hyperlink r:id="rId6" w:history="1">
        <w:r w:rsidRPr="00B219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1 статьи 7.1</w:t>
        </w:r>
      </w:hyperlink>
      <w:r w:rsidRPr="00B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предусматривают распространение запрета </w:t>
      </w:r>
      <w:r w:rsidRPr="00B2197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отдельным категориям лиц</w:t>
      </w:r>
      <w:r w:rsidRPr="00B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на глав муниципальных округов.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1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 вступает в силу с 01.01.2023.</w:t>
      </w:r>
    </w:p>
    <w:p w:rsidR="00B21978" w:rsidRPr="00B21978" w:rsidRDefault="00B21978" w:rsidP="00B219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21978" w:rsidRDefault="00B21978" w:rsidP="00B21978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rPr>
          <w:b/>
          <w:bCs/>
          <w:sz w:val="28"/>
          <w:szCs w:val="28"/>
        </w:rPr>
        <w:t>Указом Президента Российской Федерации от 18 июля 2022 года №472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B21978" w:rsidRPr="00B21978" w:rsidRDefault="00B21978" w:rsidP="00B2197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1978">
        <w:rPr>
          <w:sz w:val="28"/>
          <w:szCs w:val="28"/>
        </w:rPr>
        <w:t>«Лицо,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истребования.»</w:t>
      </w:r>
    </w:p>
    <w:p w:rsidR="00B21978" w:rsidRDefault="00B21978" w:rsidP="00B21978">
      <w:pPr>
        <w:pStyle w:val="western"/>
        <w:spacing w:before="0" w:beforeAutospacing="0" w:after="0" w:afterAutospacing="0" w:line="276" w:lineRule="auto"/>
        <w:jc w:val="both"/>
      </w:pPr>
      <w:r>
        <w:t> </w:t>
      </w:r>
    </w:p>
    <w:p w:rsidR="00B21978" w:rsidRPr="004A7F04" w:rsidRDefault="00B21978" w:rsidP="00B219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A7F04">
        <w:rPr>
          <w:b/>
          <w:bCs/>
          <w:sz w:val="28"/>
          <w:szCs w:val="28"/>
        </w:rPr>
        <w:t>С 01.07.2022 вступили в силу изменения в Федеральный закон от 05.04.2013 №44-ФЗ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B21978" w:rsidRPr="004A7F04" w:rsidRDefault="00B21978" w:rsidP="00B219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>Изменения:</w:t>
      </w:r>
    </w:p>
    <w:p w:rsidR="00B21978" w:rsidRPr="004A7F04" w:rsidRDefault="00B21978" w:rsidP="00B219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 xml:space="preserve">- расширяется перечень лиц, которые принимают меры по предотвращению и урегулированию конфликта интересов, путем включения в их число </w:t>
      </w:r>
      <w:r w:rsidRPr="004A7F04">
        <w:rPr>
          <w:sz w:val="28"/>
          <w:szCs w:val="28"/>
        </w:rPr>
        <w:lastRenderedPageBreak/>
        <w:t>работников контрактной службы (статья 38 Федерального закона № 44-ФЗ дополнена частью 7);</w:t>
      </w:r>
    </w:p>
    <w:p w:rsidR="00B21978" w:rsidRPr="004A7F04" w:rsidRDefault="00B21978" w:rsidP="00B2197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>- 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(ими с 01.07.2022 не могут быть: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сфере закупок);</w:t>
      </w:r>
    </w:p>
    <w:p w:rsidR="00B21978" w:rsidRPr="004A7F04" w:rsidRDefault="00B21978" w:rsidP="00B219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>- 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дополнена соответствующим предложением);</w:t>
      </w:r>
    </w:p>
    <w:p w:rsidR="00B21978" w:rsidRPr="004A7F04" w:rsidRDefault="00B21978" w:rsidP="00B219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>- соотносятся понятия личной заинтересованности члена комиссии по осуществлению закупок с содержанием понятия, предусмотренным Федеральным законом от 25.12.2008 № 273-ФЗ «О противодействии коррупции» (статья 39 Федерального закона № 44-ФЗ дополнена частью 10).</w:t>
      </w:r>
    </w:p>
    <w:p w:rsidR="004A7F04" w:rsidRDefault="004A7F04" w:rsidP="00B21978">
      <w:pPr>
        <w:pStyle w:val="western"/>
        <w:spacing w:before="0" w:beforeAutospacing="0" w:after="0" w:afterAutospacing="0" w:line="276" w:lineRule="auto"/>
        <w:jc w:val="both"/>
        <w:rPr>
          <w:color w:val="0000FF"/>
        </w:rPr>
      </w:pPr>
    </w:p>
    <w:p w:rsidR="00B21978" w:rsidRDefault="00B03B3A" w:rsidP="004A7F04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hyperlink r:id="rId7" w:history="1">
        <w:r w:rsidR="00B21978">
          <w:rPr>
            <w:rStyle w:val="a4"/>
            <w:b/>
            <w:bCs/>
            <w:color w:val="000000"/>
            <w:sz w:val="28"/>
            <w:szCs w:val="28"/>
            <w:u w:val="none"/>
          </w:rPr>
          <w:t>Постановление</w:t>
        </w:r>
      </w:hyperlink>
      <w:r w:rsidR="00B21978">
        <w:rPr>
          <w:b/>
          <w:bCs/>
          <w:sz w:val="28"/>
          <w:szCs w:val="28"/>
        </w:rPr>
        <w:t>м Правительства РФ от 19.07.2022 N 1301</w:t>
      </w:r>
      <w:r w:rsidR="004A7F04">
        <w:t xml:space="preserve"> </w:t>
      </w:r>
      <w:r w:rsidR="00B21978">
        <w:rPr>
          <w:b/>
          <w:bCs/>
          <w:sz w:val="28"/>
          <w:szCs w:val="28"/>
        </w:rPr>
        <w:t>"О внесении изменений в некоторые акты Правительства Российской Федерации по вопросам противодействия коррупции"</w:t>
      </w:r>
    </w:p>
    <w:p w:rsidR="00B21978" w:rsidRPr="004A7F04" w:rsidRDefault="004A7F04" w:rsidP="00B2197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1978" w:rsidRPr="004A7F04">
        <w:rPr>
          <w:sz w:val="28"/>
          <w:szCs w:val="28"/>
        </w:rPr>
        <w:t>точняется порядок определения стоимости подарка, получаемого отдельными категориями госслужащих. Установлено, в частности, что в случае если в отношении подарка, изготовленного из драгоценных металлов и (или) драгоценных камней, не поступило заявление о выкупе либо поступил отказ от выкупа, такой подарок подлежит передаче в Гохран России.</w:t>
      </w:r>
    </w:p>
    <w:p w:rsidR="00B21978" w:rsidRDefault="00B21978" w:rsidP="004A7F04">
      <w:pPr>
        <w:pStyle w:val="western"/>
        <w:spacing w:before="0" w:beforeAutospacing="0" w:after="0" w:afterAutospacing="0" w:line="276" w:lineRule="auto"/>
        <w:jc w:val="both"/>
      </w:pPr>
      <w:r>
        <w:t> </w:t>
      </w:r>
    </w:p>
    <w:p w:rsidR="00B21978" w:rsidRDefault="00B21978" w:rsidP="00B21978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>
        <w:rPr>
          <w:b/>
          <w:bCs/>
          <w:sz w:val="28"/>
          <w:szCs w:val="28"/>
        </w:rPr>
        <w:lastRenderedPageBreak/>
        <w:t>Указом Президента Российской Федерации от 25 августа 2022 года №574 «О внесении изменений в некоторые акты Президента Российской Федерации» внесены изменения в Указ Президента Российской Федерации от 2 апреля 2013 года №309 «О мерах по реализации отдельных положений федерального закона «О противодействии коррупции».</w:t>
      </w:r>
    </w:p>
    <w:p w:rsidR="00B21978" w:rsidRPr="004A7F04" w:rsidRDefault="00B21978" w:rsidP="00B2197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>Актуализированы акты Президента РФ по вопросам противодействия коррупции</w:t>
      </w:r>
      <w:r w:rsidR="004A7F04">
        <w:rPr>
          <w:sz w:val="28"/>
          <w:szCs w:val="28"/>
        </w:rPr>
        <w:t xml:space="preserve">. </w:t>
      </w:r>
      <w:r w:rsidRPr="004A7F04">
        <w:rPr>
          <w:sz w:val="28"/>
          <w:szCs w:val="28"/>
        </w:rPr>
        <w:t>Реализованы положения феде</w:t>
      </w:r>
      <w:r w:rsidR="004A7F04">
        <w:rPr>
          <w:sz w:val="28"/>
          <w:szCs w:val="28"/>
        </w:rPr>
        <w:t>ральных законов от 30.12.2021 N</w:t>
      </w:r>
      <w:r w:rsidRPr="004A7F04">
        <w:rPr>
          <w:sz w:val="28"/>
          <w:szCs w:val="28"/>
        </w:rPr>
        <w:t>471-ФЗ "О внесении изменений в отдельные законодательные акты Российской Федерации", от 14.07.2022 N 236-ФЗ "О Фонде пенсионного и социального страхования Российской Федерации".</w:t>
      </w:r>
    </w:p>
    <w:p w:rsidR="00B21978" w:rsidRPr="004A7F04" w:rsidRDefault="00B21978" w:rsidP="00B21978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F04">
        <w:rPr>
          <w:sz w:val="28"/>
          <w:szCs w:val="28"/>
        </w:rPr>
        <w:t xml:space="preserve">Указ </w:t>
      </w:r>
      <w:r w:rsidR="004A7F04">
        <w:rPr>
          <w:sz w:val="28"/>
          <w:szCs w:val="28"/>
        </w:rPr>
        <w:t>вступил</w:t>
      </w:r>
      <w:r w:rsidRPr="004A7F04">
        <w:rPr>
          <w:sz w:val="28"/>
          <w:szCs w:val="28"/>
        </w:rPr>
        <w:t xml:space="preserve"> в силу со дня его подписания.</w:t>
      </w:r>
    </w:p>
    <w:p w:rsidR="00D83286" w:rsidRDefault="00B03B3A" w:rsidP="00B21978">
      <w:pPr>
        <w:spacing w:after="0" w:line="276" w:lineRule="auto"/>
        <w:jc w:val="both"/>
      </w:pPr>
    </w:p>
    <w:p w:rsidR="004A7F04" w:rsidRDefault="004A7F04" w:rsidP="00B21978">
      <w:pPr>
        <w:spacing w:after="0" w:line="276" w:lineRule="auto"/>
        <w:jc w:val="both"/>
      </w:pPr>
    </w:p>
    <w:p w:rsidR="004A7F04" w:rsidRPr="004A7F04" w:rsidRDefault="004A7F04" w:rsidP="00B2197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F04" w:rsidRDefault="004A7F04" w:rsidP="00B2197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04">
        <w:rPr>
          <w:rFonts w:ascii="Times New Roman" w:hAnsi="Times New Roman" w:cs="Times New Roman"/>
          <w:i/>
          <w:sz w:val="28"/>
          <w:szCs w:val="28"/>
        </w:rPr>
        <w:t xml:space="preserve">С учетом изменений законодательства по противодействию коррупции </w:t>
      </w:r>
      <w:r w:rsidR="005451AD">
        <w:rPr>
          <w:rFonts w:ascii="Times New Roman" w:hAnsi="Times New Roman" w:cs="Times New Roman"/>
          <w:i/>
          <w:sz w:val="28"/>
          <w:szCs w:val="28"/>
        </w:rPr>
        <w:t xml:space="preserve">в 2022 году </w:t>
      </w:r>
      <w:r w:rsidRPr="004A7F04">
        <w:rPr>
          <w:rFonts w:ascii="Times New Roman" w:hAnsi="Times New Roman" w:cs="Times New Roman"/>
          <w:i/>
          <w:sz w:val="28"/>
          <w:szCs w:val="28"/>
        </w:rPr>
        <w:t>проведен анализ внутренних локальных нормативных актов, актуализация документов не требуется.</w:t>
      </w:r>
    </w:p>
    <w:p w:rsidR="005451AD" w:rsidRDefault="005451AD" w:rsidP="00B2197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45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1AD" w:rsidRDefault="005451AD" w:rsidP="005451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77A2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Доклад к заседанию комисс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ии по противодействию коррупции</w:t>
      </w:r>
    </w:p>
    <w:p w:rsidR="005451AD" w:rsidRPr="00F77A2F" w:rsidRDefault="005451AD" w:rsidP="005451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77A2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4 квартал 2022 года</w:t>
      </w:r>
    </w:p>
    <w:p w:rsidR="005451AD" w:rsidRDefault="005451AD" w:rsidP="00B2197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1AD" w:rsidRDefault="005451AD" w:rsidP="005451A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1AD">
        <w:rPr>
          <w:rFonts w:ascii="Times New Roman" w:hAnsi="Times New Roman" w:cs="Times New Roman"/>
          <w:b/>
          <w:sz w:val="32"/>
          <w:szCs w:val="32"/>
        </w:rPr>
        <w:t>Антикоррупционное просвещение</w:t>
      </w:r>
    </w:p>
    <w:p w:rsidR="005451AD" w:rsidRDefault="005451AD" w:rsidP="005451A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1AD">
        <w:rPr>
          <w:rFonts w:ascii="Times New Roman" w:hAnsi="Times New Roman" w:cs="Times New Roman"/>
          <w:b/>
          <w:sz w:val="32"/>
          <w:szCs w:val="32"/>
        </w:rPr>
        <w:t>к Международному дню борьбы с коррупцией</w:t>
      </w:r>
    </w:p>
    <w:p w:rsidR="005451AD" w:rsidRDefault="005451AD" w:rsidP="005451A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21D" w:rsidRDefault="005451AD" w:rsidP="0098321D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</w:t>
      </w:r>
      <w:r w:rsidRPr="005451AD">
        <w:rPr>
          <w:rFonts w:ascii="Times New Roman" w:hAnsi="Times New Roman" w:cs="Times New Roman"/>
          <w:sz w:val="28"/>
          <w:szCs w:val="28"/>
        </w:rPr>
        <w:t>жегодно 9 декабря во всём мире отмечается Международный день борьбы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. Праздник был учрежден </w:t>
      </w:r>
      <w:r w:rsidRPr="005451AD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1A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51AD">
        <w:rPr>
          <w:rFonts w:ascii="Times New Roman" w:hAnsi="Times New Roman" w:cs="Times New Roman"/>
          <w:sz w:val="28"/>
          <w:szCs w:val="28"/>
        </w:rPr>
        <w:t xml:space="preserve"> Генерального секретаря ООН </w:t>
      </w:r>
      <w:proofErr w:type="spellStart"/>
      <w:r w:rsidRPr="005451AD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54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1AD">
        <w:rPr>
          <w:rFonts w:ascii="Times New Roman" w:hAnsi="Times New Roman" w:cs="Times New Roman"/>
          <w:sz w:val="28"/>
          <w:szCs w:val="28"/>
        </w:rPr>
        <w:t>Корелл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подписания </w:t>
      </w:r>
      <w:r w:rsidRPr="005451AD">
        <w:rPr>
          <w:rFonts w:ascii="Times New Roman" w:hAnsi="Times New Roman" w:cs="Times New Roman"/>
          <w:sz w:val="28"/>
          <w:szCs w:val="28"/>
        </w:rPr>
        <w:t>9 декабря 2003 года Конвенци</w:t>
      </w:r>
      <w:r w:rsidR="0098321D">
        <w:rPr>
          <w:rFonts w:ascii="Times New Roman" w:hAnsi="Times New Roman" w:cs="Times New Roman"/>
          <w:sz w:val="28"/>
          <w:szCs w:val="28"/>
        </w:rPr>
        <w:t>и</w:t>
      </w:r>
      <w:r w:rsidRPr="005451AD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коррупции, </w:t>
      </w:r>
      <w:r w:rsidR="0098321D" w:rsidRPr="0098321D">
        <w:rPr>
          <w:rFonts w:ascii="Times New Roman" w:hAnsi="Times New Roman" w:cs="Times New Roman"/>
          <w:sz w:val="28"/>
          <w:szCs w:val="28"/>
        </w:rPr>
        <w:t xml:space="preserve">в мексиканском городе </w:t>
      </w:r>
      <w:proofErr w:type="spellStart"/>
      <w:r w:rsidR="0098321D" w:rsidRPr="0098321D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="0098321D" w:rsidRPr="0098321D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</w:t>
      </w:r>
      <w:r w:rsidRPr="005451AD">
        <w:rPr>
          <w:rFonts w:ascii="Times New Roman" w:hAnsi="Times New Roman" w:cs="Times New Roman"/>
          <w:sz w:val="28"/>
          <w:szCs w:val="28"/>
        </w:rPr>
        <w:t>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  <w:r w:rsidR="0098321D">
        <w:rPr>
          <w:rFonts w:ascii="Times New Roman" w:hAnsi="Times New Roman" w:cs="Times New Roman"/>
          <w:sz w:val="28"/>
          <w:szCs w:val="28"/>
        </w:rPr>
        <w:t xml:space="preserve"> Подписанную </w:t>
      </w:r>
      <w:r w:rsidR="0098321D" w:rsidRPr="0098321D">
        <w:rPr>
          <w:rFonts w:ascii="Times New Roman" w:hAnsi="Times New Roman" w:cs="Times New Roman"/>
          <w:sz w:val="28"/>
          <w:szCs w:val="28"/>
        </w:rPr>
        <w:t>Конвенцию Организации Объединенных Наций против коррупции</w:t>
      </w:r>
      <w:r w:rsidR="0098321D" w:rsidRPr="0098321D">
        <w:t xml:space="preserve"> </w:t>
      </w:r>
      <w:r w:rsidR="0098321D" w:rsidRPr="0098321D">
        <w:rPr>
          <w:rFonts w:ascii="Times New Roman" w:hAnsi="Times New Roman" w:cs="Times New Roman"/>
          <w:sz w:val="28"/>
          <w:szCs w:val="28"/>
        </w:rPr>
        <w:t>Российская Федерация ратифицировала в марте 2006 года (Федеральный закон от 08 марта 2006 года № 40-ФЗ "О ратификации Конвенции Организации Объединенных Наций против коррупции")</w:t>
      </w:r>
      <w:r w:rsidR="0098321D"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1D">
        <w:rPr>
          <w:rFonts w:ascii="Times New Roman" w:hAnsi="Times New Roman" w:cs="Times New Roman"/>
          <w:sz w:val="28"/>
          <w:szCs w:val="28"/>
        </w:rPr>
        <w:t xml:space="preserve">Международный день борьбы с коррупцией отмечает население всех стран-участниц ООН, которые поставили свои подписи и ратифицировали Конвенцию ООН против коррупции. </w:t>
      </w:r>
      <w:r>
        <w:rPr>
          <w:rFonts w:ascii="Times New Roman" w:hAnsi="Times New Roman" w:cs="Times New Roman"/>
          <w:sz w:val="28"/>
          <w:szCs w:val="28"/>
        </w:rPr>
        <w:t>В этот день</w:t>
      </w:r>
      <w:r w:rsidRPr="0098321D">
        <w:rPr>
          <w:rFonts w:ascii="Times New Roman" w:hAnsi="Times New Roman" w:cs="Times New Roman"/>
          <w:sz w:val="28"/>
          <w:szCs w:val="28"/>
        </w:rPr>
        <w:t xml:space="preserve"> во многих странах мира проходят демонстрации, встречи, конференции</w:t>
      </w:r>
      <w:r>
        <w:rPr>
          <w:rFonts w:ascii="Times New Roman" w:hAnsi="Times New Roman" w:cs="Times New Roman"/>
          <w:sz w:val="28"/>
          <w:szCs w:val="28"/>
        </w:rPr>
        <w:t>, семинары и другие мероприятия</w:t>
      </w:r>
      <w:r w:rsidRPr="0098321D">
        <w:rPr>
          <w:rFonts w:ascii="Times New Roman" w:hAnsi="Times New Roman" w:cs="Times New Roman"/>
          <w:sz w:val="28"/>
          <w:szCs w:val="28"/>
        </w:rPr>
        <w:t>. Силами общественных организаций, образовательных учреждений, представителей власти, правоохранительных структур и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:rsidR="0098321D" w:rsidRPr="0098321D" w:rsidRDefault="0098321D" w:rsidP="00983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1D"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</w:t>
      </w:r>
      <w:r>
        <w:rPr>
          <w:rFonts w:ascii="Times New Roman" w:hAnsi="Times New Roman" w:cs="Times New Roman"/>
          <w:sz w:val="28"/>
          <w:szCs w:val="28"/>
        </w:rPr>
        <w:t xml:space="preserve">в глубокое прошлое. </w:t>
      </w:r>
      <w:r w:rsidRPr="0098321D">
        <w:rPr>
          <w:rFonts w:ascii="Times New Roman" w:hAnsi="Times New Roman" w:cs="Times New Roman"/>
          <w:sz w:val="28"/>
          <w:szCs w:val="28"/>
        </w:rPr>
        <w:t>Несмотря на то, что термин "коррупция" не употреблялся в российском законодательстве и не был введён в научный оборот вплоть до начала XX века, до этого периода существовали корыстные злоупотребления должностных лиц, трактуемые современным правом как коррупция.</w:t>
      </w:r>
    </w:p>
    <w:p w:rsidR="0098321D" w:rsidRPr="0003147C" w:rsidRDefault="0098321D" w:rsidP="009832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1D">
        <w:rPr>
          <w:rFonts w:ascii="Times New Roman" w:hAnsi="Times New Roman" w:cs="Times New Roman"/>
          <w:sz w:val="28"/>
          <w:szCs w:val="28"/>
        </w:rPr>
        <w:t>Появление коррупции как явления на Руси тесно связано с традициями общества в период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государственности</w:t>
      </w:r>
      <w:r w:rsidRPr="0098321D">
        <w:rPr>
          <w:rFonts w:ascii="Times New Roman" w:hAnsi="Times New Roman" w:cs="Times New Roman"/>
          <w:sz w:val="28"/>
          <w:szCs w:val="28"/>
        </w:rPr>
        <w:t xml:space="preserve"> IX–X веков, когда представители государственной власти обеспечивались общиной по нормам, установленным главой государства (так называемый институт "кормления"). </w:t>
      </w:r>
      <w:r w:rsidRPr="0003147C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её форм исторически обозначались терминам</w:t>
      </w:r>
      <w:r>
        <w:rPr>
          <w:rFonts w:ascii="Times New Roman" w:hAnsi="Times New Roman" w:cs="Times New Roman"/>
          <w:sz w:val="28"/>
          <w:szCs w:val="28"/>
        </w:rPr>
        <w:t xml:space="preserve">и "лихоимство" и "мздоимство". </w:t>
      </w:r>
    </w:p>
    <w:p w:rsidR="0098321D" w:rsidRPr="0003147C" w:rsidRDefault="0098321D" w:rsidP="00983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7C">
        <w:rPr>
          <w:rFonts w:ascii="Times New Roman" w:hAnsi="Times New Roman" w:cs="Times New Roman"/>
          <w:sz w:val="28"/>
          <w:szCs w:val="28"/>
        </w:rPr>
        <w:lastRenderedPageBreak/>
        <w:t xml:space="preserve">Мздоимство впервые упоминается в русских летописях XIII века.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</w:t>
      </w:r>
      <w:r>
        <w:rPr>
          <w:rFonts w:ascii="Times New Roman" w:hAnsi="Times New Roman" w:cs="Times New Roman"/>
          <w:sz w:val="28"/>
          <w:szCs w:val="28"/>
        </w:rPr>
        <w:t>при решении различных вопросов.</w:t>
      </w:r>
    </w:p>
    <w:p w:rsidR="009E2BD5" w:rsidRDefault="0098321D" w:rsidP="0098321D">
      <w:pPr>
        <w:spacing w:after="0"/>
        <w:jc w:val="both"/>
      </w:pPr>
      <w:r w:rsidRPr="0003147C">
        <w:rPr>
          <w:rFonts w:ascii="Times New Roman" w:hAnsi="Times New Roman" w:cs="Times New Roman"/>
          <w:sz w:val="28"/>
          <w:szCs w:val="28"/>
        </w:rPr>
        <w:t xml:space="preserve">Мздоимство упоминается в русских летописях XIV века, </w:t>
      </w:r>
      <w:proofErr w:type="gramStart"/>
      <w:r w:rsidRPr="000314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147C">
        <w:rPr>
          <w:rFonts w:ascii="Times New Roman" w:hAnsi="Times New Roman" w:cs="Times New Roman"/>
          <w:sz w:val="28"/>
          <w:szCs w:val="28"/>
        </w:rPr>
        <w:t xml:space="preserve"> в Двин</w:t>
      </w:r>
      <w:r>
        <w:rPr>
          <w:rFonts w:ascii="Times New Roman" w:hAnsi="Times New Roman" w:cs="Times New Roman"/>
          <w:sz w:val="28"/>
          <w:szCs w:val="28"/>
        </w:rPr>
        <w:t>ской уставной грамоте 1397 года,</w:t>
      </w:r>
      <w:r w:rsidRPr="0003147C">
        <w:rPr>
          <w:rFonts w:ascii="Times New Roman" w:hAnsi="Times New Roman" w:cs="Times New Roman"/>
          <w:sz w:val="28"/>
          <w:szCs w:val="28"/>
        </w:rPr>
        <w:t xml:space="preserve"> договоре Новгорода с князем Борисом Александровичем тверским 1446–1447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8321D">
        <w:t xml:space="preserve"> </w:t>
      </w:r>
    </w:p>
    <w:p w:rsidR="0098321D" w:rsidRDefault="009E2BD5" w:rsidP="009E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>Ряд исследователей истории российского законодательства полагают, что понятие посула начинает употребляться в смысле взятки, начиная с Псковской судной грамоты, которая имела особую статью "о посулах".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1D" w:rsidRPr="0098321D">
        <w:rPr>
          <w:rFonts w:ascii="Times New Roman" w:hAnsi="Times New Roman" w:cs="Times New Roman"/>
          <w:sz w:val="28"/>
          <w:szCs w:val="28"/>
        </w:rPr>
        <w:t>Первое законодательное ограничение коррупционных д</w:t>
      </w:r>
      <w:r w:rsidR="0098321D">
        <w:rPr>
          <w:rFonts w:ascii="Times New Roman" w:hAnsi="Times New Roman" w:cs="Times New Roman"/>
          <w:sz w:val="28"/>
          <w:szCs w:val="28"/>
        </w:rPr>
        <w:t xml:space="preserve">ействий принадлежит Ивану III. </w:t>
      </w:r>
      <w:r w:rsidR="0098321D" w:rsidRPr="0098321D">
        <w:rPr>
          <w:rFonts w:ascii="Times New Roman" w:hAnsi="Times New Roman" w:cs="Times New Roman"/>
          <w:sz w:val="28"/>
          <w:szCs w:val="28"/>
        </w:rPr>
        <w:t>Его внук Иван IV Васильевич Грозный ввёл Судебник 1550 года и Судную грамоту 1561 года, которыми мздоимство признавалось уголовным преступлением. В качестве мер ответственности предусматривалось наказание в виде временного и бессрочного тюремного заключения, а также смертной казни.</w:t>
      </w:r>
    </w:p>
    <w:p w:rsidR="009E2BD5" w:rsidRP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в XVII веке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века и восстания 30–40-х годов XVII века. </w:t>
      </w:r>
    </w:p>
    <w:p w:rsidR="009E2BD5" w:rsidRP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>Ко времени Алексея Михайловича Романова относится практически единственный народный бунт ант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икоррупционной направленности. </w:t>
      </w:r>
      <w:r w:rsidRPr="009E2BD5">
        <w:rPr>
          <w:rFonts w:ascii="Times New Roman" w:hAnsi="Times New Roman" w:cs="Times New Roman"/>
          <w:sz w:val="28"/>
          <w:szCs w:val="28"/>
        </w:rPr>
        <w:t>Он произошёл в Москве в 1648 году и закончился победой москвичей: царём были отданы на растерзание толпе два коррумпированных "министра".</w:t>
      </w:r>
    </w:p>
    <w:p w:rsidR="009E2BD5" w:rsidRP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 xml:space="preserve">После восстаний 30–40-х годов XVII века уголовное законодательство приняло более карательный характер. Это получило своё воплощение в Уложении 1649 года. Уложение впервые даёт определённую классификацию преступлений. Были выделены специальные подгруппы преступлений: государственные (политические) и против порядка управления. </w:t>
      </w:r>
    </w:p>
    <w:p w:rsidR="009E2BD5" w:rsidRP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и произволе среди феодальной администрации. При неправом суде истцов иск обращался против судей любого звания, повинных в этом, причём в тройном размере. С них же взыскивались судебные пошлины, пересуд и правый десяток, которые шли в </w:t>
      </w:r>
      <w:r w:rsidRPr="009E2BD5">
        <w:rPr>
          <w:rFonts w:ascii="Times New Roman" w:hAnsi="Times New Roman" w:cs="Times New Roman"/>
          <w:sz w:val="28"/>
          <w:szCs w:val="28"/>
        </w:rPr>
        <w:lastRenderedPageBreak/>
        <w:t xml:space="preserve">пользу казны. Судьи снимались с должностей, думные чины лишались чести, а </w:t>
      </w:r>
      <w:proofErr w:type="spellStart"/>
      <w:r w:rsidRPr="009E2BD5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9E2BD5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за те же преступления предусматривалась и в отношении судей патриаршего двора, а также городовых воевод и дьяков.</w:t>
      </w:r>
    </w:p>
    <w:p w:rsidR="009E2BD5" w:rsidRP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>Определяя строгие меры для судий за посул и неправое решение дела, Уложение предусматривало возможные обходные пути таких нарушений закона – получение посула не самим судьей, а его родственниками. Если посул взят родственником судьи без его ведома, то судья не нёс ответственности.</w:t>
      </w:r>
    </w:p>
    <w:p w:rsidR="0098321D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и для низового аппарата – приставов, </w:t>
      </w:r>
      <w:proofErr w:type="spellStart"/>
      <w:r w:rsidRPr="009E2BD5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9E2BD5">
        <w:rPr>
          <w:rFonts w:ascii="Times New Roman" w:hAnsi="Times New Roman" w:cs="Times New Roman"/>
          <w:sz w:val="28"/>
          <w:szCs w:val="28"/>
        </w:rPr>
        <w:t>, губных целовальников. Запрещались поборы, повторные проступки наказывались кнутом и лишением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BD5" w:rsidRDefault="009E2BD5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D5">
        <w:rPr>
          <w:rFonts w:ascii="Times New Roman" w:hAnsi="Times New Roman" w:cs="Times New Roman"/>
          <w:sz w:val="28"/>
          <w:szCs w:val="28"/>
        </w:rPr>
        <w:t>В целях предупреждения взяточничества и других корыстных злоупотреблений по службе Пётр I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9E2BD5" w:rsidRDefault="004825D7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2BD5" w:rsidRPr="009E2BD5">
        <w:rPr>
          <w:rFonts w:ascii="Times New Roman" w:hAnsi="Times New Roman" w:cs="Times New Roman"/>
          <w:sz w:val="28"/>
          <w:szCs w:val="28"/>
        </w:rPr>
        <w:t xml:space="preserve"> 1714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2BD5" w:rsidRPr="009E2BD5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– "взыскание всех </w:t>
      </w:r>
      <w:proofErr w:type="spellStart"/>
      <w:r w:rsidR="009E2BD5" w:rsidRPr="009E2BD5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9E2BD5" w:rsidRPr="009E2BD5">
        <w:rPr>
          <w:rFonts w:ascii="Times New Roman" w:hAnsi="Times New Roman" w:cs="Times New Roman"/>
          <w:sz w:val="28"/>
          <w:szCs w:val="28"/>
        </w:rPr>
        <w:t xml:space="preserve"> дел".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году была учреждена должность генерал-прокурора ("ока государева").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E2BD5" w:rsidRPr="009E2BD5">
        <w:rPr>
          <w:rFonts w:ascii="Times New Roman" w:hAnsi="Times New Roman" w:cs="Times New Roman"/>
          <w:sz w:val="28"/>
          <w:szCs w:val="28"/>
        </w:rPr>
        <w:t xml:space="preserve"> были подчинены обер-прокуроры в Сенате и в Синоде, прокуроры в коллегиях и в губерниях.</w:t>
      </w:r>
      <w:r w:rsidRPr="004825D7">
        <w:t xml:space="preserve"> </w:t>
      </w:r>
      <w:r w:rsidRPr="004825D7">
        <w:rPr>
          <w:rFonts w:ascii="Times New Roman" w:hAnsi="Times New Roman" w:cs="Times New Roman"/>
          <w:sz w:val="28"/>
          <w:szCs w:val="28"/>
        </w:rPr>
        <w:t>Они должны были присутствовать на заседаниях тех учреждений, при которых они были учреждены, и осуществлять гласный общий надзор за законностью и исполнением указов и повелений императора и Сената.</w:t>
      </w:r>
    </w:p>
    <w:p w:rsidR="004825D7" w:rsidRDefault="004825D7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D7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путём установления стабильного жалованья всем чиновникам и созданием чёткой и определённой структуры, численности и компетенции органов государственного управления.</w:t>
      </w:r>
    </w:p>
    <w:p w:rsidR="004825D7" w:rsidRDefault="004825D7" w:rsidP="009E2B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D7">
        <w:rPr>
          <w:rFonts w:ascii="Times New Roman" w:hAnsi="Times New Roman" w:cs="Times New Roman"/>
          <w:sz w:val="28"/>
          <w:szCs w:val="28"/>
        </w:rPr>
        <w:t xml:space="preserve"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</w:t>
      </w:r>
      <w:r w:rsidRPr="004825D7">
        <w:rPr>
          <w:rFonts w:ascii="Times New Roman" w:hAnsi="Times New Roman" w:cs="Times New Roman"/>
          <w:sz w:val="28"/>
          <w:szCs w:val="28"/>
        </w:rPr>
        <w:lastRenderedPageBreak/>
        <w:t>публиковались для всеобщего сведения, причём этой каре подвергались многие лица из высшей губернской администрации.</w:t>
      </w:r>
    </w:p>
    <w:p w:rsidR="004825D7" w:rsidRPr="004825D7" w:rsidRDefault="004825D7" w:rsidP="004825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D7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году издал Указ "О воспрещении начальствующим лицам принимать приношения от общества", считая, что подарки или какие-либо приношения чиновникам не должны иметь место в системе государственного управления.</w:t>
      </w:r>
    </w:p>
    <w:p w:rsidR="004825D7" w:rsidRDefault="004825D7" w:rsidP="004825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D7">
        <w:rPr>
          <w:rFonts w:ascii="Times New Roman" w:hAnsi="Times New Roman" w:cs="Times New Roman"/>
          <w:sz w:val="28"/>
          <w:szCs w:val="28"/>
        </w:rPr>
        <w:t>Стремясь усилить и упорядочить меры борьбы с коррупцией, правительство приняло меры по упорядочению дисциплинарных взысканий, направленных на повышение ответственности гражданских служащих, что нашло отражение в таких нормативных документах того времени, как Свод законов Российской империи 1832 года и Уложение о наказаниях уголовных и исправительных 1845 года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4825D7">
        <w:rPr>
          <w:rFonts w:ascii="Times New Roman" w:hAnsi="Times New Roman" w:cs="Times New Roman"/>
          <w:sz w:val="28"/>
          <w:szCs w:val="28"/>
        </w:rPr>
        <w:t>взяточничество квалифицировалось как преступное деяние и подразделялось на "мздоимство" и "лихоимство".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5D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25D7">
        <w:rPr>
          <w:rFonts w:ascii="Times New Roman" w:hAnsi="Times New Roman" w:cs="Times New Roman"/>
          <w:sz w:val="28"/>
          <w:szCs w:val="28"/>
        </w:rPr>
        <w:t xml:space="preserve"> Уложении закреплялись следующие вид</w:t>
      </w:r>
      <w:r>
        <w:rPr>
          <w:rFonts w:ascii="Times New Roman" w:hAnsi="Times New Roman" w:cs="Times New Roman"/>
          <w:sz w:val="28"/>
          <w:szCs w:val="28"/>
        </w:rPr>
        <w:t xml:space="preserve">ы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правонарушений:</w:t>
      </w:r>
      <w:r w:rsidRPr="004825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25D7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proofErr w:type="gramEnd"/>
      <w:r w:rsidRPr="004825D7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в установленном порядке высочайших указов и повелений;    </w:t>
      </w:r>
      <w:proofErr w:type="spellStart"/>
      <w:r w:rsidRPr="004825D7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4825D7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мест;  </w:t>
      </w:r>
      <w:proofErr w:type="spellStart"/>
      <w:r w:rsidRPr="004825D7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4825D7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для обнародования указов и постановлений;</w:t>
      </w:r>
      <w:r>
        <w:rPr>
          <w:rFonts w:ascii="Times New Roman" w:hAnsi="Times New Roman" w:cs="Times New Roman"/>
          <w:sz w:val="28"/>
          <w:szCs w:val="28"/>
        </w:rPr>
        <w:t xml:space="preserve">    превышение власти;</w:t>
      </w:r>
      <w:r w:rsidRPr="004825D7">
        <w:rPr>
          <w:rFonts w:ascii="Times New Roman" w:hAnsi="Times New Roman" w:cs="Times New Roman"/>
          <w:sz w:val="28"/>
          <w:szCs w:val="28"/>
        </w:rPr>
        <w:t xml:space="preserve">    бездействие вла</w:t>
      </w:r>
      <w:r>
        <w:rPr>
          <w:rFonts w:ascii="Times New Roman" w:hAnsi="Times New Roman" w:cs="Times New Roman"/>
          <w:sz w:val="28"/>
          <w:szCs w:val="28"/>
        </w:rPr>
        <w:t>сти;    присвоение;    растрата;   подлог; неправосудие;   мздоимство;</w:t>
      </w:r>
      <w:r w:rsidRPr="004825D7">
        <w:rPr>
          <w:rFonts w:ascii="Times New Roman" w:hAnsi="Times New Roman" w:cs="Times New Roman"/>
          <w:sz w:val="28"/>
          <w:szCs w:val="28"/>
        </w:rPr>
        <w:t xml:space="preserve">   лихоимство.</w:t>
      </w:r>
    </w:p>
    <w:p w:rsidR="004825D7" w:rsidRDefault="004825D7" w:rsidP="004825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D7">
        <w:rPr>
          <w:rFonts w:ascii="Times New Roman" w:hAnsi="Times New Roman" w:cs="Times New Roman"/>
          <w:sz w:val="28"/>
          <w:szCs w:val="28"/>
        </w:rPr>
        <w:t>Советская власть на протяжении многих лет официально не признавала явления коррупции в системе государственной службы. Термин "коррупция" в официальных документах отсутствовал. Власть использовала такие словосочетания, как "злоупотребление служебным положением", "должностные преступления"</w:t>
      </w:r>
      <w:r w:rsidRPr="004825D7">
        <w:t xml:space="preserve"> </w:t>
      </w:r>
      <w:r w:rsidRPr="004825D7">
        <w:rPr>
          <w:rFonts w:ascii="Times New Roman" w:hAnsi="Times New Roman" w:cs="Times New Roman"/>
          <w:sz w:val="28"/>
          <w:szCs w:val="28"/>
        </w:rPr>
        <w:t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</w:t>
      </w:r>
      <w:r>
        <w:rPr>
          <w:rFonts w:ascii="Times New Roman" w:hAnsi="Times New Roman" w:cs="Times New Roman"/>
          <w:sz w:val="28"/>
          <w:szCs w:val="28"/>
        </w:rPr>
        <w:t xml:space="preserve">ая 1918 года "О взяточничестве", в котором </w:t>
      </w:r>
      <w:r w:rsidRPr="004825D7">
        <w:rPr>
          <w:rFonts w:ascii="Times New Roman" w:hAnsi="Times New Roman" w:cs="Times New Roman"/>
          <w:sz w:val="28"/>
          <w:szCs w:val="28"/>
        </w:rPr>
        <w:t>были закреплены положения относительно равной уголовной ответственности всех участников коррупционных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B3A">
        <w:rPr>
          <w:rFonts w:ascii="Times New Roman" w:hAnsi="Times New Roman" w:cs="Times New Roman"/>
          <w:sz w:val="28"/>
          <w:szCs w:val="28"/>
        </w:rPr>
        <w:t xml:space="preserve"> </w:t>
      </w:r>
      <w:r w:rsidRPr="004825D7">
        <w:rPr>
          <w:rFonts w:ascii="Times New Roman" w:hAnsi="Times New Roman" w:cs="Times New Roman"/>
          <w:sz w:val="28"/>
          <w:szCs w:val="28"/>
        </w:rPr>
        <w:t xml:space="preserve">Так, равному наказанию с лицами, состоящими на государственной или общественной службе в РСФСР, виновными в </w:t>
      </w:r>
      <w:r w:rsidRPr="004825D7">
        <w:rPr>
          <w:rFonts w:ascii="Times New Roman" w:hAnsi="Times New Roman" w:cs="Times New Roman"/>
          <w:sz w:val="28"/>
          <w:szCs w:val="28"/>
        </w:rPr>
        <w:lastRenderedPageBreak/>
        <w:t>принятии взятки, подвергались не только взяткодатели, но и подстрекатели, пособники и все имеющие отношения к подкупу служащих.</w:t>
      </w:r>
    </w:p>
    <w:p w:rsidR="004825D7" w:rsidRPr="0003147C" w:rsidRDefault="004825D7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47C">
        <w:rPr>
          <w:rFonts w:ascii="Times New Roman" w:hAnsi="Times New Roman" w:cs="Times New Roman"/>
          <w:sz w:val="28"/>
          <w:szCs w:val="28"/>
        </w:rPr>
        <w:t>27 июля 1918 года принято Постановления Совета Народных Комиссаров РСФСР "Об ограничении совместной службы родствен</w:t>
      </w:r>
      <w:r>
        <w:rPr>
          <w:rFonts w:ascii="Times New Roman" w:hAnsi="Times New Roman" w:cs="Times New Roman"/>
          <w:sz w:val="28"/>
          <w:szCs w:val="28"/>
        </w:rPr>
        <w:t>ников в советских учреждениях".</w:t>
      </w:r>
    </w:p>
    <w:p w:rsidR="004825D7" w:rsidRPr="0003147C" w:rsidRDefault="004825D7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47C">
        <w:rPr>
          <w:rFonts w:ascii="Times New Roman" w:hAnsi="Times New Roman" w:cs="Times New Roman"/>
          <w:sz w:val="28"/>
          <w:szCs w:val="28"/>
        </w:rPr>
        <w:t xml:space="preserve">01 сентября 1922 года было подписано Постановление Совета труда и обороны, предусматривавшее широкий круг </w:t>
      </w:r>
      <w:r>
        <w:rPr>
          <w:rFonts w:ascii="Times New Roman" w:hAnsi="Times New Roman" w:cs="Times New Roman"/>
          <w:sz w:val="28"/>
          <w:szCs w:val="28"/>
        </w:rPr>
        <w:t xml:space="preserve">мер борьбы со взяточничеством. </w:t>
      </w:r>
    </w:p>
    <w:p w:rsidR="004825D7" w:rsidRDefault="004825D7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47C">
        <w:rPr>
          <w:rFonts w:ascii="Times New Roman" w:hAnsi="Times New Roman" w:cs="Times New Roman"/>
          <w:sz w:val="28"/>
          <w:szCs w:val="28"/>
        </w:rPr>
        <w:t>02 сентября 1922 года при Совете труда и обороны была образована Комисси</w:t>
      </w:r>
      <w:r>
        <w:rPr>
          <w:rFonts w:ascii="Times New Roman" w:hAnsi="Times New Roman" w:cs="Times New Roman"/>
          <w:sz w:val="28"/>
          <w:szCs w:val="28"/>
        </w:rPr>
        <w:t>я по борьбе со взяточничеством.</w:t>
      </w:r>
    </w:p>
    <w:p w:rsidR="004825D7" w:rsidRDefault="004825D7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47C">
        <w:rPr>
          <w:rFonts w:ascii="Times New Roman" w:hAnsi="Times New Roman" w:cs="Times New Roman"/>
          <w:sz w:val="28"/>
          <w:szCs w:val="28"/>
        </w:rPr>
        <w:t>15 сентября 1922 г. было утверждено Положение "О ведомственных комиссиях</w:t>
      </w:r>
      <w:r w:rsidR="00B03B3A">
        <w:rPr>
          <w:rFonts w:ascii="Times New Roman" w:hAnsi="Times New Roman" w:cs="Times New Roman"/>
          <w:sz w:val="28"/>
          <w:szCs w:val="28"/>
        </w:rPr>
        <w:t xml:space="preserve"> по борьбе со взяточничеством", появился </w:t>
      </w:r>
      <w:r w:rsidR="00B03B3A" w:rsidRPr="00B03B3A">
        <w:rPr>
          <w:rFonts w:ascii="Times New Roman" w:hAnsi="Times New Roman" w:cs="Times New Roman"/>
          <w:sz w:val="28"/>
          <w:szCs w:val="28"/>
        </w:rPr>
        <w:t>Народный комиссариат рабоче-крестьянской инспекции</w:t>
      </w:r>
      <w:r w:rsidR="00B03B3A">
        <w:rPr>
          <w:rFonts w:ascii="Times New Roman" w:hAnsi="Times New Roman" w:cs="Times New Roman"/>
          <w:sz w:val="28"/>
          <w:szCs w:val="28"/>
        </w:rPr>
        <w:t>.</w:t>
      </w:r>
    </w:p>
    <w:p w:rsidR="00B03B3A" w:rsidRDefault="00B03B3A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3A">
        <w:rPr>
          <w:rFonts w:ascii="Times New Roman" w:hAnsi="Times New Roman" w:cs="Times New Roman"/>
          <w:sz w:val="28"/>
          <w:szCs w:val="28"/>
        </w:rPr>
        <w:t>О новом всплеске коррупции в государственном аппарате заговорили лишь в конце 50-х годов, а в начале 60-х появился Указ Президиума Верховного Совета СССР от 20 февраля 1962 года "Об усилении уголовной ответственности за взяточничество", в котором взяточничество характеризовалось как один из позорных пережитков прошлого. Кроме того, указывалось на то, что у государства имеются все возможности для полного искоренения любых форм взяточничества</w:t>
      </w:r>
    </w:p>
    <w:p w:rsidR="00B03B3A" w:rsidRPr="00B03B3A" w:rsidRDefault="00B03B3A" w:rsidP="00B03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3A">
        <w:rPr>
          <w:rFonts w:ascii="Times New Roman" w:hAnsi="Times New Roman" w:cs="Times New Roman"/>
          <w:sz w:val="28"/>
          <w:szCs w:val="28"/>
        </w:rPr>
        <w:t>Развитие рыночной экономики в конце 80-х годов XX века,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всплеск коррупции.</w:t>
      </w:r>
    </w:p>
    <w:p w:rsidR="00B03B3A" w:rsidRPr="00B03B3A" w:rsidRDefault="00B03B3A" w:rsidP="00B03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3A">
        <w:rPr>
          <w:rFonts w:ascii="Times New Roman" w:hAnsi="Times New Roman" w:cs="Times New Roman"/>
          <w:sz w:val="28"/>
          <w:szCs w:val="28"/>
        </w:rPr>
        <w:t>В настоящее время создана и совершенствуется система противодействия коррупции, в которой в пределах их полномочий участвуют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ЛИЦА.</w:t>
      </w:r>
    </w:p>
    <w:p w:rsidR="00B03B3A" w:rsidRDefault="00B03B3A" w:rsidP="00B03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3A">
        <w:rPr>
          <w:rFonts w:ascii="Times New Roman" w:hAnsi="Times New Roman" w:cs="Times New Roman"/>
          <w:sz w:val="28"/>
          <w:szCs w:val="28"/>
        </w:rPr>
        <w:t>ГЛАВНАЯ ЗАДАЧА СТРУКТУР ГРАЖДАНСКОГО ОБЩЕСТВА В ПРОТИВОДЕЙСТВИИ КОРРУПЦИИ ЗАКЛЮЧАЕТСЯ в осуществлении общественного участия в процессе подготовки, обсуждения, принятия и контроля исполнения решений органов власти всех уровней.</w:t>
      </w:r>
    </w:p>
    <w:p w:rsidR="004825D7" w:rsidRPr="0003147C" w:rsidRDefault="004825D7" w:rsidP="0048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5D7" w:rsidRPr="005451AD" w:rsidRDefault="004825D7" w:rsidP="004825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5D7" w:rsidRPr="005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7E33"/>
    <w:multiLevelType w:val="hybridMultilevel"/>
    <w:tmpl w:val="8C3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8"/>
    <w:rsid w:val="002071A4"/>
    <w:rsid w:val="004825D7"/>
    <w:rsid w:val="004A447D"/>
    <w:rsid w:val="004A7F04"/>
    <w:rsid w:val="005451AD"/>
    <w:rsid w:val="005C75D9"/>
    <w:rsid w:val="0098321D"/>
    <w:rsid w:val="009E2BD5"/>
    <w:rsid w:val="00B03B3A"/>
    <w:rsid w:val="00B21978"/>
    <w:rsid w:val="00C6167C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0F91B1-B558-4E72-93AD-2AFFB48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C8585602B7A2B231F63A08E6984470632F45446A9496B99CC84F539C60BFE83B2D7ACDAADC3225E5EF1875DE4k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C7BCC7E73D2C096D16AE979A185CCB522DAAC501FB50666CDD69A50B2485F29DA4929B4F19B482C6FD392794F7AC8CFB3FE64BBFRAX9G" TargetMode="External"/><Relationship Id="rId5" Type="http://schemas.openxmlformats.org/officeDocument/2006/relationships/hyperlink" Target="consultantplus://offline/ref=309B2CAA68C0AB299E8833704F4D5C48E7BA4B39CB6E8EC54A986CF0ABF6092161A23D23F7321D44CF844E4CA258V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2</dc:creator>
  <cp:keywords/>
  <dc:description/>
  <cp:lastModifiedBy>Отдел кадров 2</cp:lastModifiedBy>
  <cp:revision>2</cp:revision>
  <dcterms:created xsi:type="dcterms:W3CDTF">2022-11-23T10:45:00Z</dcterms:created>
  <dcterms:modified xsi:type="dcterms:W3CDTF">2022-11-23T10:45:00Z</dcterms:modified>
</cp:coreProperties>
</file>